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D3" w:rsidRDefault="004E4CD3">
      <w:bookmarkStart w:id="0" w:name="_GoBack"/>
      <w:bookmarkEnd w:id="0"/>
    </w:p>
    <w:p w:rsidR="001E746F" w:rsidRDefault="001E746F" w:rsidP="001E746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HighScope Research Symposium: “Closing the Opportunity Gap:  Research and Community Efforts to Promote Children's Language-Rich Environment” - </w:t>
      </w:r>
      <w:r>
        <w:rPr>
          <w:rFonts w:ascii="Arial" w:hAnsi="Arial" w:cs="Arial"/>
        </w:rPr>
        <w:t xml:space="preserve">Monday May 9th, Detroit Marriott at the Renaissance Center.  For more information: </w:t>
      </w:r>
      <w:hyperlink r:id="rId5" w:history="1">
        <w:r w:rsidRPr="00D5682F">
          <w:rPr>
            <w:rStyle w:val="Hyperlink"/>
            <w:rFonts w:ascii="Calibri" w:hAnsi="Calibri" w:cs="Times New Roman"/>
          </w:rPr>
          <w:t>http://highscope.org/researchsymposium</w:t>
        </w:r>
      </w:hyperlink>
    </w:p>
    <w:p w:rsidR="001E746F" w:rsidRDefault="001E746F" w:rsidP="007769C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Opening Address</w:t>
      </w:r>
      <w:r>
        <w:rPr>
          <w:rFonts w:ascii="Arial" w:hAnsi="Arial" w:cs="Arial"/>
        </w:rPr>
        <w:t>:  Investing Early in Early Education to Assure Reading Success</w:t>
      </w:r>
    </w:p>
    <w:p w:rsidR="001E746F" w:rsidRDefault="001E746F" w:rsidP="007769CB">
      <w:pPr>
        <w:spacing w:after="0"/>
        <w:rPr>
          <w:rFonts w:ascii="Arial" w:hAnsi="Arial" w:cs="Arial"/>
          <w:color w:val="1F497D"/>
        </w:rPr>
      </w:pPr>
      <w:r>
        <w:rPr>
          <w:rFonts w:ascii="Arial" w:hAnsi="Arial" w:cs="Arial"/>
          <w:b/>
        </w:rPr>
        <w:t>Ralph Smith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Senior Vice President, Annie E. Casey Foundation and Managing Director of the Campaign for Grade-Level Reading, Washington, DC</w:t>
      </w:r>
    </w:p>
    <w:p w:rsidR="001E746F" w:rsidRDefault="001E746F" w:rsidP="007769CB">
      <w:pPr>
        <w:spacing w:after="0"/>
        <w:rPr>
          <w:rFonts w:ascii="Arial" w:hAnsi="Arial" w:cs="Arial"/>
          <w:color w:val="1F497D"/>
        </w:rPr>
      </w:pPr>
      <w:r>
        <w:rPr>
          <w:rFonts w:ascii="Arial" w:hAnsi="Arial" w:cs="Arial"/>
          <w:b/>
        </w:rPr>
        <w:t>Research Panel Discussion</w:t>
      </w:r>
      <w:r>
        <w:rPr>
          <w:rFonts w:ascii="Arial" w:hAnsi="Arial" w:cs="Arial"/>
        </w:rPr>
        <w:t>:  What is the significance of word gap research? What research is finding and why this is so important.</w:t>
      </w:r>
    </w:p>
    <w:p w:rsidR="001E746F" w:rsidRDefault="001E746F" w:rsidP="007769C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Richard Lower, MA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  <w:i/>
        </w:rPr>
        <w:t>Director, Office of Preschool and Out-of-School Time Learning; Office of Great Start, Michigan Department of Education; Lansing, MI</w:t>
      </w:r>
    </w:p>
    <w:p w:rsidR="001E746F" w:rsidRDefault="001E746F" w:rsidP="007769C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Judith Carta, PhD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  <w:i/>
        </w:rPr>
        <w:t>Senior Scientist, Professor, University of Kansas; Co-Director, Bridging the Word Gap Research Network; Kansas City, KS</w:t>
      </w:r>
    </w:p>
    <w:p w:rsidR="001E746F" w:rsidRDefault="001E746F" w:rsidP="007769C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Joshua Cramer, </w:t>
      </w:r>
      <w:proofErr w:type="spellStart"/>
      <w:r>
        <w:rPr>
          <w:rFonts w:ascii="Arial" w:hAnsi="Arial" w:cs="Arial"/>
          <w:b/>
        </w:rPr>
        <w:t>EdD</w:t>
      </w:r>
      <w:proofErr w:type="spellEnd"/>
      <w:r>
        <w:rPr>
          <w:rFonts w:ascii="Arial" w:hAnsi="Arial" w:cs="Arial"/>
        </w:rPr>
        <w:t xml:space="preserve"> | </w:t>
      </w:r>
      <w:r>
        <w:rPr>
          <w:rFonts w:ascii="Arial" w:hAnsi="Arial" w:cs="Arial"/>
          <w:i/>
        </w:rPr>
        <w:t>Senior Director, Family Engagement Initiatives, National Center for Families Learning; Louisville, KY</w:t>
      </w:r>
    </w:p>
    <w:p w:rsidR="001E746F" w:rsidRDefault="001E746F" w:rsidP="007769C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Stephen Hannon, PhD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  <w:i/>
        </w:rPr>
        <w:t>President, LENA Foundation; Boulder, CO</w:t>
      </w:r>
    </w:p>
    <w:p w:rsidR="001E746F" w:rsidRDefault="001E746F" w:rsidP="007769C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Fred Morrison, PhD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  <w:i/>
        </w:rPr>
        <w:t>Professor, School of Education; Professor, Department of Psychology, College of Literature, Science, and the Arts, University of Michigan; Ann Arbor, MI</w:t>
      </w:r>
    </w:p>
    <w:p w:rsidR="001E746F" w:rsidRDefault="001E746F" w:rsidP="001E746F">
      <w:pPr>
        <w:spacing w:after="0" w:line="240" w:lineRule="auto"/>
        <w:rPr>
          <w:rFonts w:ascii="Arial" w:hAnsi="Arial" w:cs="Arial"/>
        </w:rPr>
      </w:pPr>
    </w:p>
    <w:p w:rsidR="001E746F" w:rsidRDefault="001E746F" w:rsidP="007769C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Community Panel Discussion:  </w:t>
      </w:r>
      <w:r>
        <w:rPr>
          <w:rFonts w:ascii="Arial" w:hAnsi="Arial" w:cs="Arial"/>
        </w:rPr>
        <w:t>Challenges and successes in community efforts to close the opportunity gap—voices from the field.</w:t>
      </w:r>
    </w:p>
    <w:p w:rsidR="001E746F" w:rsidRDefault="001E746F" w:rsidP="007769C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Sandra Tang, PhD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  <w:i/>
        </w:rPr>
        <w:t xml:space="preserve">Research Investigator, Survey Research Center, Institute for Social </w:t>
      </w:r>
      <w:proofErr w:type="spellStart"/>
      <w:r>
        <w:rPr>
          <w:rFonts w:ascii="Arial" w:hAnsi="Arial" w:cs="Arial"/>
          <w:i/>
        </w:rPr>
        <w:t>Research</w:t>
      </w:r>
      <w:proofErr w:type="gramStart"/>
      <w:r>
        <w:rPr>
          <w:rFonts w:ascii="Arial" w:hAnsi="Arial" w:cs="Arial"/>
          <w:i/>
        </w:rPr>
        <w:t>,University</w:t>
      </w:r>
      <w:proofErr w:type="spellEnd"/>
      <w:proofErr w:type="gramEnd"/>
      <w:r>
        <w:rPr>
          <w:rFonts w:ascii="Arial" w:hAnsi="Arial" w:cs="Arial"/>
          <w:i/>
        </w:rPr>
        <w:t xml:space="preserve"> of Michigan; Ann Arbor, MI</w:t>
      </w:r>
    </w:p>
    <w:p w:rsidR="001E746F" w:rsidRDefault="001E746F" w:rsidP="007769C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Courtney Hawkins, LMSW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  <w:i/>
        </w:rPr>
        <w:t>Executive Director, Providence Talks, RI</w:t>
      </w:r>
    </w:p>
    <w:p w:rsidR="001E746F" w:rsidRDefault="001E746F" w:rsidP="007769C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Teresa </w:t>
      </w:r>
      <w:proofErr w:type="spellStart"/>
      <w:r>
        <w:rPr>
          <w:rFonts w:ascii="Arial" w:hAnsi="Arial" w:cs="Arial"/>
          <w:b/>
        </w:rPr>
        <w:t>Holtrop</w:t>
      </w:r>
      <w:proofErr w:type="spellEnd"/>
      <w:r>
        <w:rPr>
          <w:rFonts w:ascii="Arial" w:hAnsi="Arial" w:cs="Arial"/>
          <w:b/>
        </w:rPr>
        <w:t>, MD, FAAP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  <w:i/>
        </w:rPr>
        <w:t>Medical Director, Wayne Children’s Healthcare Access Program;</w:t>
      </w:r>
    </w:p>
    <w:p w:rsidR="001E746F" w:rsidRDefault="001E746F" w:rsidP="007769C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President-Elect, Michigan Chapter of the American Academy of Pediatrics, Detroit, MI</w:t>
      </w:r>
    </w:p>
    <w:p w:rsidR="001E746F" w:rsidRDefault="001E746F" w:rsidP="007769C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Casey </w:t>
      </w:r>
      <w:proofErr w:type="spellStart"/>
      <w:r>
        <w:rPr>
          <w:rFonts w:ascii="Arial" w:hAnsi="Arial" w:cs="Arial"/>
          <w:b/>
        </w:rPr>
        <w:t>Wardynski</w:t>
      </w:r>
      <w:proofErr w:type="spellEnd"/>
      <w:r>
        <w:rPr>
          <w:rFonts w:ascii="Arial" w:hAnsi="Arial" w:cs="Arial"/>
          <w:b/>
        </w:rPr>
        <w:t>, PhD</w:t>
      </w:r>
      <w:r>
        <w:rPr>
          <w:rFonts w:ascii="Arial" w:hAnsi="Arial" w:cs="Arial"/>
        </w:rPr>
        <w:t xml:space="preserve"> | </w:t>
      </w:r>
      <w:r>
        <w:rPr>
          <w:rFonts w:ascii="Arial" w:hAnsi="Arial" w:cs="Arial"/>
          <w:i/>
        </w:rPr>
        <w:t>Superintendent, Huntsville City Schools; Huntsville, AL</w:t>
      </w:r>
    </w:p>
    <w:p w:rsidR="001E746F" w:rsidRDefault="001E746F" w:rsidP="007769C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Pam Weaver, M.A.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| Program Coordinator, Early Childhood Community Initiatives, Development Centers, Inc.; Detroit, MI</w:t>
      </w:r>
    </w:p>
    <w:p w:rsidR="001E746F" w:rsidRDefault="001E746F" w:rsidP="007769CB">
      <w:pPr>
        <w:spacing w:after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b/>
        </w:rPr>
        <w:t>JaNel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Jamerson</w:t>
      </w:r>
      <w:proofErr w:type="spellEnd"/>
      <w:r>
        <w:rPr>
          <w:rFonts w:ascii="Arial" w:hAnsi="Arial" w:cs="Arial"/>
        </w:rPr>
        <w:t xml:space="preserve"> | </w:t>
      </w:r>
      <w:r>
        <w:rPr>
          <w:rFonts w:ascii="Arial" w:hAnsi="Arial" w:cs="Arial"/>
          <w:i/>
        </w:rPr>
        <w:t xml:space="preserve">Director, Flint and </w:t>
      </w:r>
      <w:proofErr w:type="spellStart"/>
      <w:r>
        <w:rPr>
          <w:rFonts w:ascii="Arial" w:hAnsi="Arial" w:cs="Arial"/>
          <w:i/>
        </w:rPr>
        <w:t>Genessee</w:t>
      </w:r>
      <w:proofErr w:type="spellEnd"/>
      <w:r>
        <w:rPr>
          <w:rFonts w:ascii="Arial" w:hAnsi="Arial" w:cs="Arial"/>
          <w:i/>
        </w:rPr>
        <w:t xml:space="preserve"> County Literacy Network; Flint, MI</w:t>
      </w:r>
    </w:p>
    <w:p w:rsidR="001E746F" w:rsidRDefault="001E746F" w:rsidP="007769CB">
      <w:pPr>
        <w:spacing w:after="0"/>
        <w:rPr>
          <w:rFonts w:ascii="Arial" w:hAnsi="Arial" w:cs="Arial"/>
          <w:i/>
        </w:rPr>
      </w:pPr>
    </w:p>
    <w:p w:rsidR="001E746F" w:rsidRDefault="001E746F" w:rsidP="007769C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Discussion Topic:</w:t>
      </w:r>
      <w:r>
        <w:rPr>
          <w:rFonts w:ascii="Arial" w:hAnsi="Arial" w:cs="Arial"/>
        </w:rPr>
        <w:t xml:space="preserve"> Connecting the Dots </w:t>
      </w:r>
      <w:proofErr w:type="gramStart"/>
      <w:r>
        <w:rPr>
          <w:rFonts w:ascii="Arial" w:hAnsi="Arial" w:cs="Arial"/>
        </w:rPr>
        <w:t>Through</w:t>
      </w:r>
      <w:proofErr w:type="gramEnd"/>
      <w:r>
        <w:rPr>
          <w:rFonts w:ascii="Arial" w:hAnsi="Arial" w:cs="Arial"/>
        </w:rPr>
        <w:t xml:space="preserve"> Grade-Level Reading</w:t>
      </w:r>
    </w:p>
    <w:p w:rsidR="001E746F" w:rsidRDefault="001E746F" w:rsidP="007769CB">
      <w:pPr>
        <w:spacing w:after="0"/>
        <w:rPr>
          <w:rFonts w:ascii="Arial" w:hAnsi="Arial" w:cs="Arial"/>
          <w:i/>
        </w:rPr>
      </w:pPr>
      <w:r w:rsidRPr="001E746F">
        <w:rPr>
          <w:rFonts w:ascii="Arial" w:hAnsi="Arial" w:cs="Arial"/>
          <w:b/>
        </w:rPr>
        <w:t>Video Message</w:t>
      </w:r>
      <w:r>
        <w:rPr>
          <w:rFonts w:ascii="Arial" w:hAnsi="Arial" w:cs="Arial"/>
        </w:rPr>
        <w:t xml:space="preserve"> from </w:t>
      </w:r>
      <w:r>
        <w:rPr>
          <w:rFonts w:ascii="Arial" w:hAnsi="Arial" w:cs="Arial"/>
          <w:b/>
        </w:rPr>
        <w:t>Catherine Snow, PhD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 xml:space="preserve">Patricia </w:t>
      </w:r>
      <w:proofErr w:type="spellStart"/>
      <w:r>
        <w:rPr>
          <w:rFonts w:ascii="Arial" w:hAnsi="Arial" w:cs="Arial"/>
          <w:i/>
        </w:rPr>
        <w:t>Albjerg</w:t>
      </w:r>
      <w:proofErr w:type="spellEnd"/>
      <w:r>
        <w:rPr>
          <w:rFonts w:ascii="Arial" w:hAnsi="Arial" w:cs="Arial"/>
          <w:i/>
        </w:rPr>
        <w:t xml:space="preserve"> Graham Professor, Harvard Graduate School of Education; Cambridge, MA</w:t>
      </w:r>
    </w:p>
    <w:p w:rsidR="001E746F" w:rsidRDefault="001E746F" w:rsidP="001E746F">
      <w:pPr>
        <w:spacing w:after="0" w:line="240" w:lineRule="auto"/>
        <w:rPr>
          <w:rFonts w:ascii="Arial" w:hAnsi="Arial" w:cs="Arial"/>
        </w:rPr>
      </w:pPr>
    </w:p>
    <w:p w:rsidR="001E746F" w:rsidRDefault="001E746F" w:rsidP="007769CB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Reflection Topic</w:t>
      </w:r>
      <w:r>
        <w:rPr>
          <w:rFonts w:ascii="Arial" w:hAnsi="Arial" w:cs="Arial"/>
        </w:rPr>
        <w:t>:  Looking back on the day and how we can move forward.</w:t>
      </w:r>
    </w:p>
    <w:p w:rsidR="001E746F" w:rsidRPr="001E746F" w:rsidRDefault="001E746F" w:rsidP="007769C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Nicole de Beaufort</w:t>
      </w:r>
      <w:r>
        <w:rPr>
          <w:rFonts w:ascii="Arial" w:hAnsi="Arial" w:cs="Arial"/>
        </w:rPr>
        <w:t xml:space="preserve"> | </w:t>
      </w:r>
      <w:r w:rsidRPr="001E746F">
        <w:rPr>
          <w:rFonts w:ascii="Arial" w:hAnsi="Arial" w:cs="Arial"/>
          <w:i/>
        </w:rPr>
        <w:t>President, Early Works, LLC; Detroit MI</w:t>
      </w:r>
    </w:p>
    <w:p w:rsidR="001E746F" w:rsidRPr="001E746F" w:rsidRDefault="001E746F" w:rsidP="007769C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Annemarie Harris</w:t>
      </w:r>
      <w:r>
        <w:rPr>
          <w:rFonts w:ascii="Arial" w:hAnsi="Arial" w:cs="Arial"/>
        </w:rPr>
        <w:t xml:space="preserve"> | </w:t>
      </w:r>
      <w:r w:rsidRPr="001E746F">
        <w:rPr>
          <w:rFonts w:ascii="Arial" w:hAnsi="Arial" w:cs="Arial"/>
          <w:i/>
        </w:rPr>
        <w:t>Principal, Little Ideas, LLC; Detroit MI</w:t>
      </w:r>
    </w:p>
    <w:p w:rsidR="00750AB0" w:rsidRDefault="00750AB0" w:rsidP="001E746F">
      <w:pPr>
        <w:spacing w:after="0" w:line="240" w:lineRule="auto"/>
      </w:pPr>
    </w:p>
    <w:sectPr w:rsidR="0075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0"/>
    <w:rsid w:val="001E746F"/>
    <w:rsid w:val="004E4CD3"/>
    <w:rsid w:val="00750AB0"/>
    <w:rsid w:val="007769CB"/>
    <w:rsid w:val="00E1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ghscope.org/researchsympos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Markley</dc:creator>
  <cp:lastModifiedBy>Bennett-Clark, Felecia</cp:lastModifiedBy>
  <cp:revision>2</cp:revision>
  <dcterms:created xsi:type="dcterms:W3CDTF">2016-04-26T16:36:00Z</dcterms:created>
  <dcterms:modified xsi:type="dcterms:W3CDTF">2016-04-26T16:36:00Z</dcterms:modified>
</cp:coreProperties>
</file>